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3111" w14:textId="703A5FC0" w:rsidR="003158B0" w:rsidRDefault="003158B0" w:rsidP="00C32F35">
      <w:pPr>
        <w:spacing w:after="0"/>
        <w:jc w:val="center"/>
        <w:rPr>
          <w:rFonts w:ascii="Times New Roman" w:hAnsi="Times New Roman" w:cs="Times New Roman"/>
          <w:b/>
          <w:caps/>
          <w:sz w:val="24"/>
          <w:szCs w:val="24"/>
          <w:lang w:val="en-US"/>
        </w:rPr>
      </w:pPr>
      <w:r w:rsidRPr="00C86931">
        <w:rPr>
          <w:rFonts w:ascii="Times New Roman" w:hAnsi="Times New Roman" w:cs="Times New Roman"/>
          <w:noProof/>
          <w:sz w:val="24"/>
          <w:szCs w:val="24"/>
          <w:lang w:val="en-US"/>
        </w:rPr>
        <w:drawing>
          <wp:inline distT="0" distB="0" distL="0" distR="0" wp14:anchorId="78C9306D" wp14:editId="336E9C2E">
            <wp:extent cx="1961739" cy="12801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910" cy="1286797"/>
                    </a:xfrm>
                    <a:prstGeom prst="rect">
                      <a:avLst/>
                    </a:prstGeom>
                    <a:noFill/>
                    <a:ln>
                      <a:noFill/>
                    </a:ln>
                  </pic:spPr>
                </pic:pic>
              </a:graphicData>
            </a:graphic>
          </wp:inline>
        </w:drawing>
      </w:r>
      <w:r w:rsidR="00784CE6">
        <w:rPr>
          <w:noProof/>
        </w:rPr>
        <mc:AlternateContent>
          <mc:Choice Requires="wps">
            <w:drawing>
              <wp:inline distT="0" distB="0" distL="0" distR="0" wp14:anchorId="4625886E" wp14:editId="28EFC751">
                <wp:extent cx="304800" cy="304800"/>
                <wp:effectExtent l="0" t="0" r="0" b="0"/>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0D8E9"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7D85FCC" w14:textId="74CEB285" w:rsidR="00C32F35" w:rsidRDefault="00E01DA8" w:rsidP="003158B0">
      <w:pPr>
        <w:jc w:val="center"/>
        <w:rPr>
          <w:rFonts w:ascii="Times New Roman" w:hAnsi="Times New Roman" w:cs="Times New Roman"/>
          <w:b/>
          <w:caps/>
          <w:sz w:val="24"/>
          <w:szCs w:val="24"/>
          <w:lang w:val="en-US"/>
        </w:rPr>
      </w:pPr>
      <w:r>
        <w:rPr>
          <w:rFonts w:ascii="Times New Roman" w:hAnsi="Times New Roman" w:cs="Times New Roman"/>
          <w:b/>
          <w:caps/>
          <w:noProof/>
          <w:sz w:val="24"/>
          <w:szCs w:val="24"/>
          <w:lang w:val="en-US"/>
        </w:rPr>
        <w:drawing>
          <wp:anchor distT="0" distB="0" distL="114300" distR="114300" simplePos="0" relativeHeight="251660288" behindDoc="1" locked="0" layoutInCell="1" allowOverlap="1" wp14:anchorId="4C2CE571" wp14:editId="7115A36E">
            <wp:simplePos x="0" y="0"/>
            <wp:positionH relativeFrom="column">
              <wp:posOffset>4122420</wp:posOffset>
            </wp:positionH>
            <wp:positionV relativeFrom="paragraph">
              <wp:posOffset>257175</wp:posOffset>
            </wp:positionV>
            <wp:extent cx="2304517" cy="65341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517" cy="653415"/>
                    </a:xfrm>
                    <a:prstGeom prst="rect">
                      <a:avLst/>
                    </a:prstGeom>
                    <a:noFill/>
                  </pic:spPr>
                </pic:pic>
              </a:graphicData>
            </a:graphic>
            <wp14:sizeRelH relativeFrom="margin">
              <wp14:pctWidth>0</wp14:pctWidth>
            </wp14:sizeRelH>
            <wp14:sizeRelV relativeFrom="margin">
              <wp14:pctHeight>0</wp14:pctHeight>
            </wp14:sizeRelV>
          </wp:anchor>
        </w:drawing>
      </w:r>
      <w:r w:rsidR="00C32F35">
        <w:rPr>
          <w:rFonts w:ascii="Times New Roman" w:hAnsi="Times New Roman" w:cs="Times New Roman"/>
          <w:b/>
          <w:caps/>
          <w:noProof/>
          <w:sz w:val="24"/>
          <w:szCs w:val="24"/>
          <w:lang w:val="en-US"/>
        </w:rPr>
        <w:drawing>
          <wp:anchor distT="0" distB="0" distL="114300" distR="114300" simplePos="0" relativeHeight="251659264" behindDoc="1" locked="0" layoutInCell="1" allowOverlap="1" wp14:anchorId="7E6C19A6" wp14:editId="3B31E000">
            <wp:simplePos x="0" y="0"/>
            <wp:positionH relativeFrom="page">
              <wp:posOffset>2750820</wp:posOffset>
            </wp:positionH>
            <wp:positionV relativeFrom="page">
              <wp:posOffset>1749425</wp:posOffset>
            </wp:positionV>
            <wp:extent cx="1958340" cy="961396"/>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8340" cy="961396"/>
                    </a:xfrm>
                    <a:prstGeom prst="rect">
                      <a:avLst/>
                    </a:prstGeom>
                    <a:noFill/>
                  </pic:spPr>
                </pic:pic>
              </a:graphicData>
            </a:graphic>
            <wp14:sizeRelH relativeFrom="margin">
              <wp14:pctWidth>0</wp14:pctWidth>
            </wp14:sizeRelH>
            <wp14:sizeRelV relativeFrom="margin">
              <wp14:pctHeight>0</wp14:pctHeight>
            </wp14:sizeRelV>
          </wp:anchor>
        </w:drawing>
      </w:r>
      <w:r w:rsidR="00C32F35">
        <w:rPr>
          <w:rFonts w:ascii="Times New Roman" w:hAnsi="Times New Roman" w:cs="Times New Roman"/>
          <w:b/>
          <w:caps/>
          <w:noProof/>
          <w:sz w:val="24"/>
          <w:szCs w:val="24"/>
          <w:lang w:val="en-US"/>
        </w:rPr>
        <w:drawing>
          <wp:anchor distT="0" distB="0" distL="114300" distR="114300" simplePos="0" relativeHeight="251658240" behindDoc="1" locked="0" layoutInCell="1" allowOverlap="1" wp14:anchorId="1A1F67F3" wp14:editId="4A6A9E8F">
            <wp:simplePos x="0" y="0"/>
            <wp:positionH relativeFrom="margin">
              <wp:posOffset>613410</wp:posOffset>
            </wp:positionH>
            <wp:positionV relativeFrom="paragraph">
              <wp:posOffset>13335</wp:posOffset>
            </wp:positionV>
            <wp:extent cx="1072001" cy="100076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2001" cy="1000760"/>
                    </a:xfrm>
                    <a:prstGeom prst="rect">
                      <a:avLst/>
                    </a:prstGeom>
                    <a:noFill/>
                  </pic:spPr>
                </pic:pic>
              </a:graphicData>
            </a:graphic>
            <wp14:sizeRelH relativeFrom="margin">
              <wp14:pctWidth>0</wp14:pctWidth>
            </wp14:sizeRelH>
            <wp14:sizeRelV relativeFrom="margin">
              <wp14:pctHeight>0</wp14:pctHeight>
            </wp14:sizeRelV>
          </wp:anchor>
        </w:drawing>
      </w:r>
    </w:p>
    <w:p w14:paraId="5112F227" w14:textId="3A70A65E" w:rsidR="00C32F35" w:rsidRDefault="00C32F35" w:rsidP="003158B0">
      <w:pPr>
        <w:jc w:val="center"/>
        <w:rPr>
          <w:rFonts w:ascii="Times New Roman" w:hAnsi="Times New Roman" w:cs="Times New Roman"/>
          <w:b/>
          <w:caps/>
          <w:sz w:val="24"/>
          <w:szCs w:val="24"/>
          <w:lang w:val="en-US"/>
        </w:rPr>
      </w:pPr>
    </w:p>
    <w:p w14:paraId="6849BBDB" w14:textId="0CB3112D" w:rsidR="00C32F35" w:rsidRDefault="00C32F35" w:rsidP="003158B0">
      <w:pPr>
        <w:jc w:val="center"/>
        <w:rPr>
          <w:rFonts w:ascii="Times New Roman" w:hAnsi="Times New Roman" w:cs="Times New Roman"/>
          <w:b/>
          <w:caps/>
          <w:sz w:val="24"/>
          <w:szCs w:val="24"/>
          <w:lang w:val="en-US"/>
        </w:rPr>
      </w:pPr>
    </w:p>
    <w:p w14:paraId="034F725D" w14:textId="77777777" w:rsidR="00C32F35" w:rsidRDefault="00C32F35" w:rsidP="00D15A82">
      <w:pPr>
        <w:rPr>
          <w:rFonts w:ascii="Times New Roman" w:hAnsi="Times New Roman" w:cs="Times New Roman"/>
          <w:b/>
          <w:caps/>
          <w:sz w:val="24"/>
          <w:szCs w:val="24"/>
          <w:lang w:val="en-US"/>
        </w:rPr>
      </w:pPr>
    </w:p>
    <w:p w14:paraId="0C880BC1" w14:textId="26E6E798" w:rsidR="003158B0" w:rsidRDefault="003158B0" w:rsidP="003158B0">
      <w:pPr>
        <w:jc w:val="center"/>
        <w:rPr>
          <w:rFonts w:ascii="Times New Roman" w:hAnsi="Times New Roman" w:cs="Times New Roman"/>
          <w:b/>
          <w:caps/>
          <w:sz w:val="24"/>
          <w:szCs w:val="24"/>
          <w:lang w:val="en-US"/>
        </w:rPr>
      </w:pPr>
      <w:r w:rsidRPr="00C86931">
        <w:rPr>
          <w:rFonts w:ascii="Times New Roman" w:hAnsi="Times New Roman" w:cs="Times New Roman"/>
          <w:b/>
          <w:caps/>
          <w:sz w:val="24"/>
          <w:szCs w:val="24"/>
          <w:lang w:val="en-US"/>
        </w:rPr>
        <w:t>Projekt</w:t>
      </w:r>
      <w:r>
        <w:rPr>
          <w:rFonts w:ascii="Times New Roman" w:hAnsi="Times New Roman" w:cs="Times New Roman"/>
          <w:b/>
          <w:caps/>
          <w:sz w:val="24"/>
          <w:szCs w:val="24"/>
          <w:lang w:val="en-US"/>
        </w:rPr>
        <w:t>AS</w:t>
      </w:r>
      <w:r w:rsidRPr="00C86931">
        <w:rPr>
          <w:rFonts w:ascii="Times New Roman" w:hAnsi="Times New Roman" w:cs="Times New Roman"/>
          <w:b/>
          <w:caps/>
          <w:sz w:val="24"/>
          <w:szCs w:val="24"/>
          <w:lang w:val="en-US"/>
        </w:rPr>
        <w:t xml:space="preserve"> „</w:t>
      </w:r>
      <w:r w:rsidR="00784CE6" w:rsidRPr="00784CE6">
        <w:t xml:space="preserve"> </w:t>
      </w:r>
      <w:r w:rsidR="00784CE6" w:rsidRPr="00784CE6">
        <w:rPr>
          <w:rFonts w:ascii="Times New Roman" w:hAnsi="Times New Roman" w:cs="Times New Roman"/>
          <w:b/>
          <w:caps/>
          <w:sz w:val="24"/>
          <w:szCs w:val="24"/>
          <w:lang w:val="en-US"/>
        </w:rPr>
        <w:t xml:space="preserve">Fizinio aktyvumo veiklų prieinamumo gerinimas mažiau galimybių turintiems Pakruojo ir Ignalinos r. sav. gyventojams </w:t>
      </w:r>
      <w:r w:rsidRPr="00C86931">
        <w:rPr>
          <w:rFonts w:ascii="Times New Roman" w:hAnsi="Times New Roman" w:cs="Times New Roman"/>
          <w:b/>
          <w:caps/>
          <w:sz w:val="24"/>
          <w:szCs w:val="24"/>
          <w:lang w:val="en-US"/>
        </w:rPr>
        <w:t>“</w:t>
      </w:r>
      <w:r>
        <w:rPr>
          <w:rFonts w:ascii="Times New Roman" w:hAnsi="Times New Roman" w:cs="Times New Roman"/>
          <w:b/>
          <w:caps/>
          <w:sz w:val="24"/>
          <w:szCs w:val="24"/>
          <w:lang w:val="en-US"/>
        </w:rPr>
        <w:t xml:space="preserve"> JAU PRASIDEDA</w:t>
      </w:r>
    </w:p>
    <w:p w14:paraId="5A37B5E4" w14:textId="77777777" w:rsidR="003158B0" w:rsidRDefault="003158B0" w:rsidP="003158B0">
      <w:pPr>
        <w:jc w:val="center"/>
        <w:rPr>
          <w:rFonts w:ascii="Times New Roman" w:hAnsi="Times New Roman" w:cs="Times New Roman"/>
          <w:b/>
          <w:caps/>
          <w:sz w:val="24"/>
          <w:szCs w:val="24"/>
          <w:lang w:val="en-US"/>
        </w:rPr>
      </w:pPr>
      <w:r>
        <w:rPr>
          <w:noProof/>
        </w:rPr>
        <w:drawing>
          <wp:inline distT="0" distB="0" distL="0" distR="0" wp14:anchorId="590B0F11" wp14:editId="184DEBD3">
            <wp:extent cx="6221420" cy="1805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5418" cy="1807101"/>
                    </a:xfrm>
                    <a:prstGeom prst="rect">
                      <a:avLst/>
                    </a:prstGeom>
                    <a:noFill/>
                    <a:ln>
                      <a:noFill/>
                    </a:ln>
                  </pic:spPr>
                </pic:pic>
              </a:graphicData>
            </a:graphic>
          </wp:inline>
        </w:drawing>
      </w:r>
    </w:p>
    <w:p w14:paraId="6602F814" w14:textId="139752AE" w:rsidR="003D4077" w:rsidRDefault="00862673" w:rsidP="00932201">
      <w:pPr>
        <w:autoSpaceDE w:val="0"/>
        <w:autoSpaceDN w:val="0"/>
        <w:adjustRightInd w:val="0"/>
        <w:spacing w:after="0" w:line="360" w:lineRule="auto"/>
        <w:ind w:firstLine="720"/>
        <w:jc w:val="both"/>
        <w:rPr>
          <w:rFonts w:ascii="Times New Roman" w:hAnsi="Times New Roman" w:cs="Times New Roman"/>
          <w:sz w:val="24"/>
          <w:szCs w:val="24"/>
        </w:rPr>
      </w:pPr>
      <w:r w:rsidRPr="00382235">
        <w:rPr>
          <w:rFonts w:ascii="Times New Roman" w:hAnsi="Times New Roman" w:cs="Times New Roman"/>
          <w:sz w:val="24"/>
          <w:szCs w:val="24"/>
        </w:rPr>
        <w:t>Ignalinos rajono savivaldybės visuomenės sveikatos biur</w:t>
      </w:r>
      <w:r>
        <w:rPr>
          <w:rFonts w:ascii="Times New Roman" w:hAnsi="Times New Roman" w:cs="Times New Roman"/>
          <w:sz w:val="24"/>
          <w:szCs w:val="24"/>
        </w:rPr>
        <w:t xml:space="preserve">as </w:t>
      </w:r>
      <w:r w:rsidR="00BC46A1">
        <w:rPr>
          <w:rFonts w:ascii="Times New Roman" w:hAnsi="Times New Roman" w:cs="Times New Roman"/>
          <w:sz w:val="24"/>
          <w:szCs w:val="24"/>
        </w:rPr>
        <w:t>kartu</w:t>
      </w:r>
      <w:r w:rsidR="003D4077" w:rsidRPr="00C252D0">
        <w:rPr>
          <w:rFonts w:ascii="Times New Roman" w:hAnsi="Times New Roman" w:cs="Times New Roman"/>
          <w:sz w:val="24"/>
          <w:szCs w:val="24"/>
        </w:rPr>
        <w:t xml:space="preserve"> su </w:t>
      </w:r>
      <w:r w:rsidR="00BC46A1">
        <w:rPr>
          <w:rFonts w:ascii="Times New Roman" w:hAnsi="Times New Roman" w:cs="Times New Roman"/>
          <w:sz w:val="24"/>
          <w:szCs w:val="24"/>
        </w:rPr>
        <w:t>p</w:t>
      </w:r>
      <w:r w:rsidR="003D4077" w:rsidRPr="00C252D0">
        <w:rPr>
          <w:rFonts w:ascii="Times New Roman" w:hAnsi="Times New Roman" w:cs="Times New Roman"/>
          <w:sz w:val="24"/>
          <w:szCs w:val="24"/>
        </w:rPr>
        <w:t>artneri</w:t>
      </w:r>
      <w:r w:rsidR="0060517C" w:rsidRPr="00C252D0">
        <w:rPr>
          <w:rFonts w:ascii="Times New Roman" w:hAnsi="Times New Roman" w:cs="Times New Roman"/>
          <w:sz w:val="24"/>
          <w:szCs w:val="24"/>
        </w:rPr>
        <w:t>ais</w:t>
      </w:r>
      <w:r w:rsidR="000C4FEB" w:rsidRPr="00C252D0">
        <w:rPr>
          <w:rFonts w:ascii="Times New Roman" w:hAnsi="Times New Roman" w:cs="Times New Roman"/>
          <w:sz w:val="24"/>
          <w:szCs w:val="24"/>
        </w:rPr>
        <w:t xml:space="preserve"> </w:t>
      </w:r>
      <w:r w:rsidR="005446A1" w:rsidRPr="00C252D0">
        <w:rPr>
          <w:rFonts w:ascii="Times New Roman" w:hAnsi="Times New Roman" w:cs="Times New Roman"/>
          <w:sz w:val="24"/>
          <w:szCs w:val="24"/>
        </w:rPr>
        <w:t>Pakruojo</w:t>
      </w:r>
      <w:r w:rsidR="003D4077" w:rsidRPr="00C252D0">
        <w:rPr>
          <w:rFonts w:ascii="Times New Roman" w:hAnsi="Times New Roman" w:cs="Times New Roman"/>
          <w:sz w:val="24"/>
          <w:szCs w:val="24"/>
        </w:rPr>
        <w:t xml:space="preserve"> rajono savivaldybės visuomenės sveikatos </w:t>
      </w:r>
      <w:r w:rsidR="003D4077" w:rsidRPr="00382235">
        <w:rPr>
          <w:rFonts w:ascii="Times New Roman" w:hAnsi="Times New Roman" w:cs="Times New Roman"/>
          <w:sz w:val="24"/>
          <w:szCs w:val="24"/>
        </w:rPr>
        <w:t xml:space="preserve">biuru </w:t>
      </w:r>
      <w:r w:rsidR="0060517C" w:rsidRPr="00382235">
        <w:rPr>
          <w:rFonts w:ascii="Times New Roman" w:hAnsi="Times New Roman" w:cs="Times New Roman"/>
          <w:sz w:val="24"/>
          <w:szCs w:val="24"/>
        </w:rPr>
        <w:t>ir</w:t>
      </w:r>
      <w:r>
        <w:rPr>
          <w:rFonts w:ascii="Times New Roman" w:hAnsi="Times New Roman" w:cs="Times New Roman"/>
          <w:sz w:val="24"/>
          <w:szCs w:val="24"/>
        </w:rPr>
        <w:t xml:space="preserve"> </w:t>
      </w:r>
      <w:r w:rsidRPr="00C252D0">
        <w:rPr>
          <w:rFonts w:ascii="Times New Roman" w:hAnsi="Times New Roman" w:cs="Times New Roman"/>
          <w:sz w:val="24"/>
          <w:szCs w:val="24"/>
        </w:rPr>
        <w:t xml:space="preserve"> VšĮ „Mokymai visuomenei ir personalui“</w:t>
      </w:r>
      <w:r>
        <w:rPr>
          <w:rFonts w:ascii="Times New Roman" w:hAnsi="Times New Roman" w:cs="Times New Roman"/>
          <w:sz w:val="24"/>
          <w:szCs w:val="24"/>
        </w:rPr>
        <w:t xml:space="preserve"> </w:t>
      </w:r>
      <w:r w:rsidR="0060517C" w:rsidRPr="00382235">
        <w:rPr>
          <w:rFonts w:ascii="Times New Roman" w:hAnsi="Times New Roman" w:cs="Times New Roman"/>
          <w:sz w:val="24"/>
          <w:szCs w:val="24"/>
        </w:rPr>
        <w:t xml:space="preserve"> </w:t>
      </w:r>
      <w:r w:rsidR="003D4077" w:rsidRPr="00382235">
        <w:rPr>
          <w:rFonts w:ascii="Times New Roman" w:hAnsi="Times New Roman" w:cs="Times New Roman"/>
          <w:sz w:val="24"/>
          <w:szCs w:val="24"/>
        </w:rPr>
        <w:t xml:space="preserve">nuo 2022 m. </w:t>
      </w:r>
      <w:r w:rsidR="0060517C" w:rsidRPr="00382235">
        <w:rPr>
          <w:rFonts w:ascii="Times New Roman" w:hAnsi="Times New Roman" w:cs="Times New Roman"/>
          <w:sz w:val="24"/>
          <w:szCs w:val="24"/>
        </w:rPr>
        <w:t>liepos</w:t>
      </w:r>
      <w:r w:rsidR="003D4077" w:rsidRPr="00382235">
        <w:rPr>
          <w:rFonts w:ascii="Times New Roman" w:hAnsi="Times New Roman" w:cs="Times New Roman"/>
          <w:sz w:val="24"/>
          <w:szCs w:val="24"/>
        </w:rPr>
        <w:t xml:space="preserve"> 1 d. prad</w:t>
      </w:r>
      <w:r w:rsidR="00BC46A1" w:rsidRPr="00382235">
        <w:rPr>
          <w:rFonts w:ascii="Times New Roman" w:hAnsi="Times New Roman" w:cs="Times New Roman"/>
          <w:sz w:val="24"/>
          <w:szCs w:val="24"/>
        </w:rPr>
        <w:t>ėjo</w:t>
      </w:r>
      <w:r w:rsidR="003D4077" w:rsidRPr="00382235">
        <w:rPr>
          <w:rFonts w:ascii="Times New Roman" w:hAnsi="Times New Roman" w:cs="Times New Roman"/>
          <w:sz w:val="24"/>
          <w:szCs w:val="24"/>
        </w:rPr>
        <w:t xml:space="preserve"> įgyvendinti Projektą „</w:t>
      </w:r>
      <w:r w:rsidR="005446A1" w:rsidRPr="00382235">
        <w:rPr>
          <w:rFonts w:ascii="Times New Roman" w:hAnsi="Times New Roman" w:cs="Times New Roman"/>
          <w:sz w:val="24"/>
          <w:szCs w:val="24"/>
        </w:rPr>
        <w:t>Fizinio aktyvumo veiklų prieinamumo gerinimas mažiau galimybių turintiems Pakruojo ir Ignalinos r. sav. gyventojams</w:t>
      </w:r>
      <w:r w:rsidR="0060517C" w:rsidRPr="00382235">
        <w:rPr>
          <w:rFonts w:ascii="Times New Roman" w:hAnsi="Times New Roman" w:cs="Times New Roman"/>
          <w:sz w:val="24"/>
          <w:szCs w:val="24"/>
        </w:rPr>
        <w:t>“</w:t>
      </w:r>
      <w:r w:rsidR="00E15855" w:rsidRPr="00382235">
        <w:rPr>
          <w:rFonts w:ascii="Times New Roman" w:hAnsi="Times New Roman" w:cs="Times New Roman"/>
          <w:sz w:val="24"/>
          <w:szCs w:val="24"/>
        </w:rPr>
        <w:t xml:space="preserve"> SRF-FAV-2022-1-0</w:t>
      </w:r>
      <w:r w:rsidR="005446A1" w:rsidRPr="00382235">
        <w:rPr>
          <w:rFonts w:ascii="Times New Roman" w:hAnsi="Times New Roman" w:cs="Times New Roman"/>
          <w:sz w:val="24"/>
          <w:szCs w:val="24"/>
        </w:rPr>
        <w:t>101</w:t>
      </w:r>
      <w:r w:rsidR="003D4077" w:rsidRPr="00382235">
        <w:rPr>
          <w:rFonts w:ascii="Times New Roman" w:hAnsi="Times New Roman" w:cs="Times New Roman"/>
          <w:sz w:val="24"/>
          <w:szCs w:val="24"/>
        </w:rPr>
        <w:t>.</w:t>
      </w:r>
      <w:r w:rsidR="003D4077" w:rsidRPr="00C252D0">
        <w:rPr>
          <w:rFonts w:ascii="Times New Roman" w:hAnsi="Times New Roman" w:cs="Times New Roman"/>
          <w:sz w:val="24"/>
          <w:szCs w:val="24"/>
        </w:rPr>
        <w:t xml:space="preserve"> </w:t>
      </w:r>
    </w:p>
    <w:p w14:paraId="50F7B09F" w14:textId="688D94B7" w:rsidR="00B11AE2" w:rsidRPr="00C252D0" w:rsidRDefault="00B11AE2" w:rsidP="00932201">
      <w:pPr>
        <w:autoSpaceDE w:val="0"/>
        <w:autoSpaceDN w:val="0"/>
        <w:adjustRightInd w:val="0"/>
        <w:spacing w:after="0" w:line="360" w:lineRule="auto"/>
        <w:ind w:firstLine="720"/>
        <w:jc w:val="both"/>
        <w:rPr>
          <w:rFonts w:ascii="DejaVuSerifCondensed" w:hAnsi="DejaVuSerifCondensed" w:cs="DejaVuSerifCondensed"/>
          <w:sz w:val="23"/>
          <w:szCs w:val="23"/>
        </w:rPr>
      </w:pPr>
      <w:r w:rsidRPr="00512AEC">
        <w:rPr>
          <w:rFonts w:ascii="Times New Roman" w:hAnsi="Times New Roman" w:cs="Times New Roman"/>
          <w:sz w:val="24"/>
          <w:szCs w:val="24"/>
        </w:rPr>
        <w:t>Tyrimais nustatyta, kad Lietuvoje laisvalaikį pasyviau leidžia vyresnio amž</w:t>
      </w:r>
      <w:r>
        <w:rPr>
          <w:rFonts w:ascii="Times New Roman" w:hAnsi="Times New Roman" w:cs="Times New Roman"/>
          <w:sz w:val="24"/>
          <w:szCs w:val="24"/>
        </w:rPr>
        <w:t>iaus</w:t>
      </w:r>
      <w:r w:rsidRPr="00512AEC">
        <w:rPr>
          <w:rFonts w:ascii="Times New Roman" w:hAnsi="Times New Roman" w:cs="Times New Roman"/>
          <w:sz w:val="24"/>
          <w:szCs w:val="24"/>
        </w:rPr>
        <w:t xml:space="preserve"> (45–74m.) žmonės (87%), moterys (80%), žemesnį išsilavinimą turintys asm</w:t>
      </w:r>
      <w:r>
        <w:rPr>
          <w:rFonts w:ascii="Times New Roman" w:hAnsi="Times New Roman" w:cs="Times New Roman"/>
          <w:sz w:val="24"/>
          <w:szCs w:val="24"/>
        </w:rPr>
        <w:t>eny</w:t>
      </w:r>
      <w:r w:rsidR="00BC46A1">
        <w:rPr>
          <w:rFonts w:ascii="Times New Roman" w:hAnsi="Times New Roman" w:cs="Times New Roman"/>
          <w:sz w:val="24"/>
          <w:szCs w:val="24"/>
        </w:rPr>
        <w:t>s</w:t>
      </w:r>
      <w:r w:rsidRPr="00512AEC">
        <w:rPr>
          <w:rFonts w:ascii="Times New Roman" w:hAnsi="Times New Roman" w:cs="Times New Roman"/>
          <w:sz w:val="24"/>
          <w:szCs w:val="24"/>
        </w:rPr>
        <w:t xml:space="preserve"> (78%), gyvenantys kaimo vietovėse mažiau </w:t>
      </w:r>
      <w:r>
        <w:rPr>
          <w:rFonts w:ascii="Times New Roman" w:hAnsi="Times New Roman" w:cs="Times New Roman"/>
          <w:sz w:val="24"/>
          <w:szCs w:val="24"/>
        </w:rPr>
        <w:t>tikslingai rūpinasi</w:t>
      </w:r>
      <w:r w:rsidRPr="00512AEC">
        <w:rPr>
          <w:rFonts w:ascii="Times New Roman" w:hAnsi="Times New Roman" w:cs="Times New Roman"/>
          <w:sz w:val="24"/>
          <w:szCs w:val="24"/>
        </w:rPr>
        <w:t xml:space="preserve"> fizinio aktyvumo naud</w:t>
      </w:r>
      <w:r>
        <w:rPr>
          <w:rFonts w:ascii="Times New Roman" w:hAnsi="Times New Roman" w:cs="Times New Roman"/>
          <w:sz w:val="24"/>
          <w:szCs w:val="24"/>
        </w:rPr>
        <w:t>a</w:t>
      </w:r>
      <w:r w:rsidRPr="00512AEC">
        <w:rPr>
          <w:rFonts w:ascii="Times New Roman" w:hAnsi="Times New Roman" w:cs="Times New Roman"/>
          <w:sz w:val="24"/>
          <w:szCs w:val="24"/>
        </w:rPr>
        <w:t xml:space="preserve"> sveikatai</w:t>
      </w:r>
      <w:r>
        <w:rPr>
          <w:rFonts w:ascii="Times New Roman" w:hAnsi="Times New Roman" w:cs="Times New Roman"/>
          <w:sz w:val="24"/>
          <w:szCs w:val="24"/>
        </w:rPr>
        <w:t xml:space="preserve">. </w:t>
      </w:r>
    </w:p>
    <w:p w14:paraId="7B3619F5" w14:textId="1A8F2C1D" w:rsidR="00AA0C87" w:rsidRDefault="003D4077" w:rsidP="00181855">
      <w:pPr>
        <w:spacing w:after="0" w:line="360" w:lineRule="auto"/>
        <w:ind w:firstLine="720"/>
        <w:jc w:val="both"/>
        <w:rPr>
          <w:rFonts w:ascii="Times New Roman" w:hAnsi="Times New Roman" w:cs="Times New Roman"/>
          <w:sz w:val="24"/>
          <w:szCs w:val="24"/>
        </w:rPr>
      </w:pPr>
      <w:r w:rsidRPr="00AA0C87">
        <w:rPr>
          <w:rFonts w:ascii="Times New Roman" w:hAnsi="Times New Roman" w:cs="Times New Roman"/>
          <w:sz w:val="24"/>
          <w:szCs w:val="24"/>
        </w:rPr>
        <w:t xml:space="preserve">Projekto </w:t>
      </w:r>
      <w:r w:rsidR="005446A1" w:rsidRPr="00AA0C87">
        <w:rPr>
          <w:rFonts w:ascii="Times New Roman" w:hAnsi="Times New Roman" w:cs="Times New Roman"/>
          <w:sz w:val="24"/>
          <w:szCs w:val="24"/>
        </w:rPr>
        <w:t xml:space="preserve">tikslas – gerinti fizinio aktyvumo </w:t>
      </w:r>
      <w:r w:rsidRPr="00AA0C87">
        <w:rPr>
          <w:rFonts w:ascii="Times New Roman" w:hAnsi="Times New Roman" w:cs="Times New Roman"/>
          <w:sz w:val="24"/>
          <w:szCs w:val="24"/>
        </w:rPr>
        <w:t xml:space="preserve"> </w:t>
      </w:r>
      <w:r w:rsidR="00181855" w:rsidRPr="00AA0C87">
        <w:rPr>
          <w:rFonts w:ascii="Times New Roman" w:hAnsi="Times New Roman" w:cs="Times New Roman"/>
          <w:sz w:val="24"/>
          <w:szCs w:val="24"/>
        </w:rPr>
        <w:t>veiklų prieinamumą  mažiau galimybių turintiems asmenims</w:t>
      </w:r>
      <w:r w:rsidR="00C85323" w:rsidRPr="00AA0C87">
        <w:rPr>
          <w:rFonts w:ascii="Times New Roman" w:hAnsi="Times New Roman" w:cs="Times New Roman"/>
          <w:sz w:val="24"/>
          <w:szCs w:val="24"/>
        </w:rPr>
        <w:t xml:space="preserve"> </w:t>
      </w:r>
      <w:r w:rsidR="005446A1" w:rsidRPr="00AA0C87">
        <w:rPr>
          <w:rFonts w:ascii="Times New Roman" w:hAnsi="Times New Roman" w:cs="Times New Roman"/>
          <w:sz w:val="24"/>
          <w:szCs w:val="24"/>
        </w:rPr>
        <w:t xml:space="preserve">Pakruojo rajono </w:t>
      </w:r>
      <w:r w:rsidR="00C85323" w:rsidRPr="00AA0C87">
        <w:rPr>
          <w:rFonts w:ascii="Times New Roman" w:hAnsi="Times New Roman" w:cs="Times New Roman"/>
          <w:sz w:val="24"/>
          <w:szCs w:val="24"/>
        </w:rPr>
        <w:t xml:space="preserve">ir </w:t>
      </w:r>
      <w:r w:rsidR="005446A1" w:rsidRPr="00AA0C87">
        <w:rPr>
          <w:rFonts w:ascii="Times New Roman" w:hAnsi="Times New Roman" w:cs="Times New Roman"/>
          <w:sz w:val="24"/>
          <w:szCs w:val="24"/>
        </w:rPr>
        <w:t>Ignalinos rajono</w:t>
      </w:r>
      <w:r w:rsidR="00C85323" w:rsidRPr="00AA0C87">
        <w:rPr>
          <w:rFonts w:ascii="Times New Roman" w:hAnsi="Times New Roman" w:cs="Times New Roman"/>
          <w:sz w:val="24"/>
          <w:szCs w:val="24"/>
        </w:rPr>
        <w:t xml:space="preserve"> savivaldyb</w:t>
      </w:r>
      <w:r w:rsidR="00181855" w:rsidRPr="00AA0C87">
        <w:rPr>
          <w:rFonts w:ascii="Times New Roman" w:hAnsi="Times New Roman" w:cs="Times New Roman"/>
          <w:sz w:val="24"/>
          <w:szCs w:val="24"/>
        </w:rPr>
        <w:t>ėse</w:t>
      </w:r>
      <w:r w:rsidR="00BC46A1">
        <w:rPr>
          <w:rFonts w:ascii="Times New Roman" w:hAnsi="Times New Roman" w:cs="Times New Roman"/>
          <w:sz w:val="24"/>
          <w:szCs w:val="24"/>
        </w:rPr>
        <w:t>,</w:t>
      </w:r>
      <w:r w:rsidR="00181855" w:rsidRPr="00AA0C87">
        <w:rPr>
          <w:rFonts w:ascii="Times New Roman" w:hAnsi="Times New Roman" w:cs="Times New Roman"/>
          <w:sz w:val="24"/>
          <w:szCs w:val="24"/>
        </w:rPr>
        <w:t xml:space="preserve"> taip didinant šių asmenų </w:t>
      </w:r>
      <w:r w:rsidR="00C252D0" w:rsidRPr="00AA0C87">
        <w:rPr>
          <w:rFonts w:ascii="Times New Roman" w:hAnsi="Times New Roman" w:cs="Times New Roman"/>
          <w:sz w:val="24"/>
          <w:szCs w:val="24"/>
        </w:rPr>
        <w:t>motyvaciją rūpintis savo fizine ir psichine sveikata</w:t>
      </w:r>
      <w:r w:rsidR="00C85323" w:rsidRPr="00AA0C87">
        <w:rPr>
          <w:rFonts w:ascii="Times New Roman" w:hAnsi="Times New Roman" w:cs="Times New Roman"/>
          <w:sz w:val="24"/>
          <w:szCs w:val="24"/>
        </w:rPr>
        <w:t xml:space="preserve">. </w:t>
      </w:r>
      <w:r w:rsidR="00A614AE">
        <w:rPr>
          <w:rFonts w:ascii="Times New Roman" w:hAnsi="Times New Roman" w:cs="Times New Roman"/>
          <w:sz w:val="24"/>
          <w:szCs w:val="24"/>
        </w:rPr>
        <w:t xml:space="preserve">Į projekto veiklas bus įtraukiami visi gyventojai: vaikai, paaugliai, jaunimas, suaugusieji, senjorai. </w:t>
      </w:r>
    </w:p>
    <w:p w14:paraId="2C78230D" w14:textId="737313C0" w:rsidR="00512AEC" w:rsidRDefault="00AA0C87" w:rsidP="00AA0C87">
      <w:pPr>
        <w:spacing w:after="0" w:line="360" w:lineRule="auto"/>
        <w:ind w:firstLine="720"/>
        <w:jc w:val="both"/>
        <w:rPr>
          <w:rFonts w:ascii="Times New Roman" w:hAnsi="Times New Roman" w:cs="Times New Roman"/>
          <w:sz w:val="24"/>
          <w:szCs w:val="24"/>
        </w:rPr>
      </w:pPr>
      <w:r w:rsidRPr="00BC46A1">
        <w:rPr>
          <w:rFonts w:ascii="Times New Roman" w:hAnsi="Times New Roman" w:cs="Times New Roman"/>
          <w:sz w:val="24"/>
          <w:szCs w:val="24"/>
        </w:rPr>
        <w:t xml:space="preserve">Projekte sprendžiama problema yra ribotas fizinio aktyvumo veiklų prieinamumas mažiau galimybių turintiems </w:t>
      </w:r>
      <w:r w:rsidR="005A7DFF" w:rsidRPr="00BC46A1">
        <w:rPr>
          <w:rFonts w:ascii="Times New Roman" w:hAnsi="Times New Roman" w:cs="Times New Roman"/>
          <w:sz w:val="24"/>
          <w:szCs w:val="24"/>
        </w:rPr>
        <w:t>Pakruojo ir Ignalinos r. sav. gyventojams</w:t>
      </w:r>
      <w:r w:rsidRPr="00BC46A1">
        <w:rPr>
          <w:rFonts w:ascii="Times New Roman" w:hAnsi="Times New Roman" w:cs="Times New Roman"/>
          <w:sz w:val="24"/>
          <w:szCs w:val="24"/>
        </w:rPr>
        <w:t xml:space="preserve">: gyvenantiems nepalankiomis sąlygomis, </w:t>
      </w:r>
      <w:r w:rsidRPr="00BC46A1">
        <w:rPr>
          <w:rFonts w:ascii="Times New Roman" w:hAnsi="Times New Roman" w:cs="Times New Roman"/>
          <w:sz w:val="24"/>
          <w:szCs w:val="24"/>
        </w:rPr>
        <w:lastRenderedPageBreak/>
        <w:t>patiriantiems social</w:t>
      </w:r>
      <w:r w:rsidR="005A7DFF" w:rsidRPr="00BC46A1">
        <w:rPr>
          <w:rFonts w:ascii="Times New Roman" w:hAnsi="Times New Roman" w:cs="Times New Roman"/>
          <w:sz w:val="24"/>
          <w:szCs w:val="24"/>
        </w:rPr>
        <w:t>inių</w:t>
      </w:r>
      <w:r w:rsidRPr="00BC46A1">
        <w:rPr>
          <w:rFonts w:ascii="Times New Roman" w:hAnsi="Times New Roman" w:cs="Times New Roman"/>
          <w:sz w:val="24"/>
          <w:szCs w:val="24"/>
        </w:rPr>
        <w:t>, ekonom</w:t>
      </w:r>
      <w:r w:rsidR="005A7DFF" w:rsidRPr="00BC46A1">
        <w:rPr>
          <w:rFonts w:ascii="Times New Roman" w:hAnsi="Times New Roman" w:cs="Times New Roman"/>
          <w:sz w:val="24"/>
          <w:szCs w:val="24"/>
        </w:rPr>
        <w:t>inių</w:t>
      </w:r>
      <w:r w:rsidRPr="00BC46A1">
        <w:rPr>
          <w:rFonts w:ascii="Times New Roman" w:hAnsi="Times New Roman" w:cs="Times New Roman"/>
          <w:sz w:val="24"/>
          <w:szCs w:val="24"/>
        </w:rPr>
        <w:t>, geograf</w:t>
      </w:r>
      <w:r w:rsidR="005A7DFF" w:rsidRPr="00BC46A1">
        <w:rPr>
          <w:rFonts w:ascii="Times New Roman" w:hAnsi="Times New Roman" w:cs="Times New Roman"/>
          <w:sz w:val="24"/>
          <w:szCs w:val="24"/>
        </w:rPr>
        <w:t>inių</w:t>
      </w:r>
      <w:r w:rsidRPr="00BC46A1">
        <w:rPr>
          <w:rFonts w:ascii="Times New Roman" w:hAnsi="Times New Roman" w:cs="Times New Roman"/>
          <w:sz w:val="24"/>
          <w:szCs w:val="24"/>
        </w:rPr>
        <w:t xml:space="preserve"> sunkumų, turintiems negalią, sveikatos problemų. Pastebima, kad veiklų, orientuotų į mažiau galimybių turinčius asmenis, yra nedaug, jų prieinamumas mažas: kokybiškos veiklos yra mokamos, vyksta rajonų centruose, patalpos, veiklų turinys nepritaikyti. Didelė problema ir tai, kad šios tikslinės grupės asmenims trūksta motyvacijos, pasitikėjimo. </w:t>
      </w:r>
      <w:r w:rsidR="00A614AE" w:rsidRPr="00BC46A1">
        <w:rPr>
          <w:rFonts w:ascii="Times New Roman" w:hAnsi="Times New Roman" w:cs="Times New Roman"/>
          <w:sz w:val="24"/>
          <w:szCs w:val="24"/>
        </w:rPr>
        <w:t xml:space="preserve"> </w:t>
      </w:r>
    </w:p>
    <w:p w14:paraId="20C9B51F" w14:textId="5A956822" w:rsidR="00DB284B" w:rsidRPr="00BC46A1" w:rsidRDefault="00DB284B" w:rsidP="00DB284B">
      <w:pPr>
        <w:spacing w:after="0" w:line="360" w:lineRule="auto"/>
        <w:ind w:firstLine="720"/>
        <w:rPr>
          <w:rFonts w:ascii="Times New Roman" w:hAnsi="Times New Roman" w:cs="Times New Roman"/>
          <w:sz w:val="24"/>
          <w:szCs w:val="24"/>
        </w:rPr>
      </w:pPr>
      <w:r w:rsidRPr="00DB284B">
        <w:rPr>
          <w:rFonts w:ascii="DejaVuSerifCondensed" w:hAnsi="DejaVuSerifCondensed" w:cs="DejaVuSerifCondensed"/>
          <w:noProof/>
          <w:sz w:val="23"/>
          <w:szCs w:val="23"/>
        </w:rPr>
        <w:drawing>
          <wp:inline distT="0" distB="0" distL="0" distR="0" wp14:anchorId="30C8C68E" wp14:editId="46856151">
            <wp:extent cx="6511925" cy="3388360"/>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1925" cy="3388360"/>
                    </a:xfrm>
                    <a:prstGeom prst="rect">
                      <a:avLst/>
                    </a:prstGeom>
                    <a:noFill/>
                    <a:ln>
                      <a:noFill/>
                    </a:ln>
                  </pic:spPr>
                </pic:pic>
              </a:graphicData>
            </a:graphic>
          </wp:inline>
        </w:drawing>
      </w:r>
    </w:p>
    <w:p w14:paraId="07DC6953" w14:textId="77777777" w:rsidR="0026449B" w:rsidRDefault="00512AEC" w:rsidP="00AA0C87">
      <w:pPr>
        <w:spacing w:after="0" w:line="360" w:lineRule="auto"/>
        <w:ind w:firstLine="720"/>
        <w:jc w:val="both"/>
        <w:rPr>
          <w:rFonts w:ascii="Times New Roman" w:hAnsi="Times New Roman" w:cs="Times New Roman"/>
          <w:sz w:val="24"/>
          <w:szCs w:val="24"/>
        </w:rPr>
      </w:pPr>
      <w:r w:rsidRPr="00512AEC">
        <w:rPr>
          <w:rFonts w:ascii="Times New Roman" w:hAnsi="Times New Roman" w:cs="Times New Roman"/>
          <w:sz w:val="24"/>
          <w:szCs w:val="24"/>
        </w:rPr>
        <w:t xml:space="preserve">Siekiant projekto tikslo veiklas numatoma organizuoti atsižvelgiant į tikslinės grupės poreikius ir galimybes, planuojamos fizinio aktyvumo veiklos kaimiškose vietovėse, arčiau namų, nuotolinėmis priemonėmis. Veiklos bus nemokamos, užtikrinant transportą, maitinimą. Projekto veiklos planuojamos taip, kad per asmeninę dalyvių patirtį būtų padedama atrasti konkrečiam asmeniui jo galimybes ir poreikius labiausiai atitinkančią fizinio aktyvumo formą ir prieinamumą. </w:t>
      </w:r>
    </w:p>
    <w:p w14:paraId="59C16AD2" w14:textId="66E9E7AB" w:rsidR="00512AEC" w:rsidRPr="00512AEC" w:rsidRDefault="00512AEC" w:rsidP="00AA0C87">
      <w:pPr>
        <w:spacing w:after="0" w:line="360" w:lineRule="auto"/>
        <w:ind w:firstLine="720"/>
        <w:jc w:val="both"/>
        <w:rPr>
          <w:rFonts w:ascii="Times New Roman" w:hAnsi="Times New Roman" w:cs="Times New Roman"/>
          <w:sz w:val="24"/>
          <w:szCs w:val="24"/>
        </w:rPr>
      </w:pPr>
      <w:r w:rsidRPr="00512AEC">
        <w:rPr>
          <w:rFonts w:ascii="Times New Roman" w:hAnsi="Times New Roman" w:cs="Times New Roman"/>
          <w:sz w:val="24"/>
          <w:szCs w:val="24"/>
        </w:rPr>
        <w:t>Laukiamas rezultatas</w:t>
      </w:r>
      <w:r w:rsidR="00DB202A">
        <w:rPr>
          <w:rFonts w:ascii="Times New Roman" w:hAnsi="Times New Roman" w:cs="Times New Roman"/>
          <w:sz w:val="24"/>
          <w:szCs w:val="24"/>
        </w:rPr>
        <w:t xml:space="preserve"> </w:t>
      </w:r>
      <w:r w:rsidRPr="00512AEC">
        <w:rPr>
          <w:rFonts w:ascii="Times New Roman" w:hAnsi="Times New Roman" w:cs="Times New Roman"/>
          <w:sz w:val="24"/>
          <w:szCs w:val="24"/>
        </w:rPr>
        <w:t>–</w:t>
      </w:r>
      <w:r w:rsidR="00DB202A">
        <w:rPr>
          <w:rFonts w:ascii="Times New Roman" w:hAnsi="Times New Roman" w:cs="Times New Roman"/>
          <w:sz w:val="24"/>
          <w:szCs w:val="24"/>
        </w:rPr>
        <w:t xml:space="preserve"> </w:t>
      </w:r>
      <w:r w:rsidRPr="00512AEC">
        <w:rPr>
          <w:rFonts w:ascii="Times New Roman" w:hAnsi="Times New Roman" w:cs="Times New Roman"/>
          <w:sz w:val="24"/>
          <w:szCs w:val="24"/>
        </w:rPr>
        <w:t>pagerėjęs fizinio aktyvumo veiklų prieinamumas mažiau galimybių turintiems asmenims Pakruojo ir Ignalinos r</w:t>
      </w:r>
      <w:r w:rsidR="00A614AE">
        <w:rPr>
          <w:rFonts w:ascii="Times New Roman" w:hAnsi="Times New Roman" w:cs="Times New Roman"/>
          <w:sz w:val="24"/>
          <w:szCs w:val="24"/>
        </w:rPr>
        <w:t>ajonų savaldybėse</w:t>
      </w:r>
      <w:r w:rsidR="0026449B">
        <w:rPr>
          <w:rFonts w:ascii="Times New Roman" w:hAnsi="Times New Roman" w:cs="Times New Roman"/>
          <w:sz w:val="24"/>
          <w:szCs w:val="24"/>
        </w:rPr>
        <w:t>, bei</w:t>
      </w:r>
      <w:r w:rsidRPr="00512AEC">
        <w:rPr>
          <w:rFonts w:ascii="Times New Roman" w:hAnsi="Times New Roman" w:cs="Times New Roman"/>
          <w:sz w:val="24"/>
          <w:szCs w:val="24"/>
        </w:rPr>
        <w:t xml:space="preserve"> padidėjęs šios tikslinės grupės asmenų fizinio aktyvumo lygis</w:t>
      </w:r>
      <w:r w:rsidR="00DB202A">
        <w:rPr>
          <w:rFonts w:ascii="Times New Roman" w:hAnsi="Times New Roman" w:cs="Times New Roman"/>
          <w:sz w:val="24"/>
          <w:szCs w:val="24"/>
        </w:rPr>
        <w:t xml:space="preserve"> ir</w:t>
      </w:r>
      <w:r w:rsidRPr="00512AEC">
        <w:rPr>
          <w:rFonts w:ascii="Times New Roman" w:hAnsi="Times New Roman" w:cs="Times New Roman"/>
          <w:sz w:val="24"/>
          <w:szCs w:val="24"/>
        </w:rPr>
        <w:t xml:space="preserve"> motyvacija</w:t>
      </w:r>
      <w:r w:rsidR="00DB202A">
        <w:rPr>
          <w:rFonts w:ascii="Times New Roman" w:hAnsi="Times New Roman" w:cs="Times New Roman"/>
          <w:sz w:val="24"/>
          <w:szCs w:val="24"/>
        </w:rPr>
        <w:t xml:space="preserve"> judėti sveikatos tikslais</w:t>
      </w:r>
      <w:r w:rsidR="0026449B">
        <w:rPr>
          <w:rFonts w:ascii="Times New Roman" w:hAnsi="Times New Roman" w:cs="Times New Roman"/>
          <w:sz w:val="24"/>
          <w:szCs w:val="24"/>
        </w:rPr>
        <w:t xml:space="preserve">. </w:t>
      </w:r>
    </w:p>
    <w:p w14:paraId="303F28BE" w14:textId="37AD28B5" w:rsidR="00AA0C87" w:rsidRDefault="00AA0C87" w:rsidP="00AA0C87">
      <w:pPr>
        <w:spacing w:after="0" w:line="360" w:lineRule="auto"/>
        <w:ind w:firstLine="720"/>
        <w:jc w:val="both"/>
        <w:rPr>
          <w:rFonts w:ascii="Times New Roman" w:hAnsi="Times New Roman" w:cs="Times New Roman"/>
          <w:sz w:val="24"/>
          <w:szCs w:val="24"/>
        </w:rPr>
      </w:pPr>
      <w:r w:rsidRPr="00AA0C87">
        <w:rPr>
          <w:rFonts w:ascii="Times New Roman" w:hAnsi="Times New Roman" w:cs="Times New Roman"/>
          <w:sz w:val="24"/>
          <w:szCs w:val="24"/>
        </w:rPr>
        <w:t xml:space="preserve">Per asmeninę dalyvių patirtį projekte bus padedama atrasti konkrečiam asmeniui jo galimybes ir poreikius labiausiai atitinkančias fizinio aktyvumo formas, būdus. Kartu su dalyviais bus planuojami, stebimi sveikatos rodikliai, ugdomas suvokimas apie asmeninius fizinio aktyvumo poreikius ir poveikį. Dalyviai bus šviečiami, kaip savarankiškai būti fiziškai aktyviems, kaip ieškoti informacijos panaudojant </w:t>
      </w:r>
      <w:r w:rsidR="00DB202A">
        <w:rPr>
          <w:rFonts w:ascii="Times New Roman" w:hAnsi="Times New Roman" w:cs="Times New Roman"/>
          <w:sz w:val="24"/>
          <w:szCs w:val="24"/>
        </w:rPr>
        <w:t>informacines technologijas</w:t>
      </w:r>
      <w:r w:rsidRPr="00AA0C87">
        <w:rPr>
          <w:rFonts w:ascii="Times New Roman" w:hAnsi="Times New Roman" w:cs="Times New Roman"/>
          <w:sz w:val="24"/>
          <w:szCs w:val="24"/>
        </w:rPr>
        <w:t>, kaip planuoti aktyvų laisvalaikį.</w:t>
      </w:r>
    </w:p>
    <w:p w14:paraId="4E3B6A3E" w14:textId="551C0D82" w:rsidR="00AA0C87" w:rsidRPr="00AA0C87" w:rsidRDefault="00AA0C87" w:rsidP="00AA0C87">
      <w:pPr>
        <w:spacing w:after="0" w:line="360" w:lineRule="auto"/>
        <w:ind w:firstLine="720"/>
        <w:jc w:val="both"/>
        <w:rPr>
          <w:rFonts w:ascii="Times New Roman" w:hAnsi="Times New Roman" w:cs="Times New Roman"/>
          <w:sz w:val="24"/>
          <w:szCs w:val="24"/>
        </w:rPr>
      </w:pPr>
      <w:r w:rsidRPr="00AA0C87">
        <w:rPr>
          <w:rFonts w:ascii="Times New Roman" w:hAnsi="Times New Roman" w:cs="Times New Roman"/>
          <w:sz w:val="24"/>
          <w:szCs w:val="24"/>
        </w:rPr>
        <w:t>Projekto įgyvendinimo metu bus vykdomos šios veiklos:</w:t>
      </w:r>
    </w:p>
    <w:p w14:paraId="20AB2E7A" w14:textId="77777777" w:rsidR="009B1CCC" w:rsidRPr="009B1CCC" w:rsidRDefault="009B1CCC" w:rsidP="00015D97">
      <w:pPr>
        <w:pStyle w:val="Sraopastraipa"/>
        <w:numPr>
          <w:ilvl w:val="0"/>
          <w:numId w:val="1"/>
        </w:numPr>
        <w:spacing w:after="0" w:line="360" w:lineRule="auto"/>
        <w:jc w:val="both"/>
        <w:rPr>
          <w:rFonts w:ascii="Times New Roman" w:hAnsi="Times New Roman" w:cs="Times New Roman"/>
          <w:sz w:val="24"/>
          <w:szCs w:val="24"/>
        </w:rPr>
      </w:pPr>
      <w:r w:rsidRPr="009B1CCC">
        <w:rPr>
          <w:rFonts w:ascii="Times New Roman" w:hAnsi="Times New Roman" w:cs="Times New Roman"/>
          <w:sz w:val="24"/>
          <w:szCs w:val="24"/>
        </w:rPr>
        <w:t>Nuotoliniai fizinio aktyvumo didinimo užsiėmimai</w:t>
      </w:r>
      <w:r>
        <w:rPr>
          <w:rFonts w:ascii="Times New Roman" w:hAnsi="Times New Roman" w:cs="Times New Roman"/>
          <w:sz w:val="24"/>
          <w:szCs w:val="24"/>
        </w:rPr>
        <w:t>;</w:t>
      </w:r>
      <w:r w:rsidRPr="009B1CCC">
        <w:rPr>
          <w:rFonts w:ascii="Times New Roman" w:hAnsi="Times New Roman" w:cs="Times New Roman"/>
          <w:sz w:val="24"/>
          <w:szCs w:val="24"/>
        </w:rPr>
        <w:t xml:space="preserve"> </w:t>
      </w:r>
    </w:p>
    <w:p w14:paraId="6222B757" w14:textId="77777777" w:rsidR="009B1CCC" w:rsidRDefault="009B1CCC" w:rsidP="00015D97">
      <w:pPr>
        <w:pStyle w:val="Sraopastraipa"/>
        <w:numPr>
          <w:ilvl w:val="0"/>
          <w:numId w:val="1"/>
        </w:numPr>
        <w:spacing w:after="0" w:line="360" w:lineRule="auto"/>
        <w:jc w:val="both"/>
        <w:rPr>
          <w:rFonts w:ascii="Times New Roman" w:hAnsi="Times New Roman" w:cs="Times New Roman"/>
          <w:sz w:val="24"/>
          <w:szCs w:val="24"/>
        </w:rPr>
      </w:pPr>
      <w:r w:rsidRPr="009B1CCC">
        <w:rPr>
          <w:rFonts w:ascii="Times New Roman" w:hAnsi="Times New Roman" w:cs="Times New Roman"/>
          <w:sz w:val="24"/>
          <w:szCs w:val="24"/>
        </w:rPr>
        <w:t>Fizinio aktyvumo didinimo užsiėmimai arčiau tikslinės grupės vietos</w:t>
      </w:r>
      <w:r>
        <w:rPr>
          <w:rFonts w:ascii="Times New Roman" w:hAnsi="Times New Roman" w:cs="Times New Roman"/>
          <w:sz w:val="24"/>
          <w:szCs w:val="24"/>
        </w:rPr>
        <w:t>;</w:t>
      </w:r>
    </w:p>
    <w:p w14:paraId="68E06735" w14:textId="77777777" w:rsidR="009B1CCC" w:rsidRDefault="009B1CCC" w:rsidP="00015D97">
      <w:pPr>
        <w:pStyle w:val="Sraopastraipa"/>
        <w:numPr>
          <w:ilvl w:val="0"/>
          <w:numId w:val="1"/>
        </w:numPr>
        <w:spacing w:after="0" w:line="360" w:lineRule="auto"/>
        <w:jc w:val="both"/>
        <w:rPr>
          <w:rFonts w:ascii="Times New Roman" w:hAnsi="Times New Roman" w:cs="Times New Roman"/>
          <w:sz w:val="24"/>
          <w:szCs w:val="24"/>
        </w:rPr>
      </w:pPr>
      <w:r w:rsidRPr="009B1CCC">
        <w:rPr>
          <w:rFonts w:ascii="Times New Roman" w:hAnsi="Times New Roman" w:cs="Times New Roman"/>
          <w:sz w:val="24"/>
          <w:szCs w:val="24"/>
        </w:rPr>
        <w:lastRenderedPageBreak/>
        <w:t>Fizinio aktyvumo skatinimo užsiėmimai atskiroms tikslinėms grupėms</w:t>
      </w:r>
      <w:r>
        <w:rPr>
          <w:rFonts w:ascii="Times New Roman" w:hAnsi="Times New Roman" w:cs="Times New Roman"/>
          <w:sz w:val="24"/>
          <w:szCs w:val="24"/>
        </w:rPr>
        <w:t>;</w:t>
      </w:r>
    </w:p>
    <w:p w14:paraId="03E45DF5" w14:textId="77777777" w:rsidR="009B1CCC" w:rsidRDefault="00E044A6" w:rsidP="00015D97">
      <w:pPr>
        <w:pStyle w:val="Sraopastraipa"/>
        <w:numPr>
          <w:ilvl w:val="0"/>
          <w:numId w:val="1"/>
        </w:numPr>
        <w:spacing w:after="0" w:line="360" w:lineRule="auto"/>
        <w:jc w:val="both"/>
        <w:rPr>
          <w:rFonts w:ascii="Times New Roman" w:hAnsi="Times New Roman" w:cs="Times New Roman"/>
          <w:sz w:val="24"/>
          <w:szCs w:val="24"/>
        </w:rPr>
      </w:pPr>
      <w:r w:rsidRPr="009B1CCC">
        <w:rPr>
          <w:rFonts w:ascii="Times New Roman" w:hAnsi="Times New Roman" w:cs="Times New Roman"/>
          <w:sz w:val="24"/>
          <w:szCs w:val="24"/>
        </w:rPr>
        <w:t>Motyvacijos būti fiziškai aktyviais didinimo stovyklos mažiau galimybių turintiems asmenims</w:t>
      </w:r>
      <w:r>
        <w:rPr>
          <w:rFonts w:ascii="Times New Roman" w:hAnsi="Times New Roman" w:cs="Times New Roman"/>
          <w:sz w:val="24"/>
          <w:szCs w:val="24"/>
        </w:rPr>
        <w:t>;</w:t>
      </w:r>
    </w:p>
    <w:p w14:paraId="6AF54396" w14:textId="77777777" w:rsidR="00E044A6" w:rsidRDefault="00E044A6" w:rsidP="00015D97">
      <w:pPr>
        <w:pStyle w:val="Sraopastraipa"/>
        <w:numPr>
          <w:ilvl w:val="0"/>
          <w:numId w:val="1"/>
        </w:numPr>
        <w:spacing w:after="0" w:line="360" w:lineRule="auto"/>
        <w:jc w:val="both"/>
        <w:rPr>
          <w:rFonts w:ascii="Times New Roman" w:hAnsi="Times New Roman" w:cs="Times New Roman"/>
          <w:sz w:val="24"/>
          <w:szCs w:val="24"/>
        </w:rPr>
      </w:pPr>
      <w:r w:rsidRPr="009B1CCC">
        <w:rPr>
          <w:rFonts w:ascii="Times New Roman" w:hAnsi="Times New Roman" w:cs="Times New Roman"/>
          <w:sz w:val="24"/>
          <w:szCs w:val="24"/>
        </w:rPr>
        <w:t>Sporto sklaidos ir motyvacijos didinimo švietėjiški renginiai mažiau galimybių turintiems asmenims</w:t>
      </w:r>
      <w:r>
        <w:rPr>
          <w:rFonts w:ascii="Times New Roman" w:hAnsi="Times New Roman" w:cs="Times New Roman"/>
          <w:sz w:val="24"/>
          <w:szCs w:val="24"/>
        </w:rPr>
        <w:t>;</w:t>
      </w:r>
    </w:p>
    <w:p w14:paraId="5E2ECB8D" w14:textId="77777777" w:rsidR="00E044A6" w:rsidRPr="009B1CCC" w:rsidRDefault="00E044A6" w:rsidP="00015D97">
      <w:pPr>
        <w:pStyle w:val="Sraopastraipa"/>
        <w:numPr>
          <w:ilvl w:val="0"/>
          <w:numId w:val="1"/>
        </w:numPr>
        <w:spacing w:after="0" w:line="360" w:lineRule="auto"/>
        <w:jc w:val="both"/>
        <w:rPr>
          <w:rFonts w:ascii="Times New Roman" w:hAnsi="Times New Roman" w:cs="Times New Roman"/>
          <w:sz w:val="24"/>
          <w:szCs w:val="24"/>
        </w:rPr>
      </w:pPr>
      <w:r w:rsidRPr="009B1CCC">
        <w:rPr>
          <w:rFonts w:ascii="Times New Roman" w:hAnsi="Times New Roman" w:cs="Times New Roman"/>
          <w:sz w:val="24"/>
          <w:szCs w:val="24"/>
        </w:rPr>
        <w:t>Sporto srityje dirbančių ar paslaugas teikiančių asmenų kvalifikacijos tobulinimo užsiėmimai</w:t>
      </w:r>
      <w:r>
        <w:rPr>
          <w:rFonts w:ascii="Times New Roman" w:hAnsi="Times New Roman" w:cs="Times New Roman"/>
          <w:sz w:val="24"/>
          <w:szCs w:val="24"/>
        </w:rPr>
        <w:t>.</w:t>
      </w:r>
    </w:p>
    <w:p w14:paraId="7C6F3E1B" w14:textId="04F1C461" w:rsidR="00932201" w:rsidRDefault="004D4BDE" w:rsidP="00AA0C87">
      <w:pPr>
        <w:spacing w:after="0" w:line="360" w:lineRule="auto"/>
        <w:ind w:firstLine="720"/>
        <w:jc w:val="both"/>
        <w:rPr>
          <w:rFonts w:ascii="Times New Roman" w:hAnsi="Times New Roman" w:cs="Times New Roman"/>
          <w:sz w:val="24"/>
          <w:szCs w:val="24"/>
        </w:rPr>
      </w:pPr>
      <w:r w:rsidRPr="00C252D0">
        <w:rPr>
          <w:rFonts w:ascii="Times New Roman" w:hAnsi="Times New Roman" w:cs="Times New Roman"/>
          <w:bCs/>
          <w:sz w:val="24"/>
          <w:szCs w:val="24"/>
        </w:rPr>
        <w:t xml:space="preserve">Planuojama, kad Projekte dalyvaus </w:t>
      </w:r>
      <w:r w:rsidR="00C252D0" w:rsidRPr="00C252D0">
        <w:rPr>
          <w:rFonts w:ascii="Times New Roman" w:hAnsi="Times New Roman" w:cs="Times New Roman"/>
          <w:bCs/>
          <w:sz w:val="24"/>
          <w:szCs w:val="24"/>
        </w:rPr>
        <w:t>184</w:t>
      </w:r>
      <w:r w:rsidRPr="00C252D0">
        <w:rPr>
          <w:rFonts w:ascii="Times New Roman" w:hAnsi="Times New Roman" w:cs="Times New Roman"/>
          <w:bCs/>
          <w:sz w:val="24"/>
          <w:szCs w:val="24"/>
        </w:rPr>
        <w:t xml:space="preserve"> mokyklinio amžiaus vaikai ir </w:t>
      </w:r>
      <w:r w:rsidR="00C252D0" w:rsidRPr="00C252D0">
        <w:rPr>
          <w:rFonts w:ascii="Times New Roman" w:hAnsi="Times New Roman" w:cs="Times New Roman"/>
          <w:bCs/>
          <w:sz w:val="24"/>
          <w:szCs w:val="24"/>
        </w:rPr>
        <w:t>222</w:t>
      </w:r>
      <w:r w:rsidRPr="00C252D0">
        <w:rPr>
          <w:rFonts w:ascii="Times New Roman" w:hAnsi="Times New Roman" w:cs="Times New Roman"/>
          <w:bCs/>
          <w:sz w:val="24"/>
          <w:szCs w:val="24"/>
        </w:rPr>
        <w:t xml:space="preserve"> suaugusieji. </w:t>
      </w:r>
      <w:r w:rsidR="005355C2" w:rsidRPr="00C252D0">
        <w:rPr>
          <w:rFonts w:ascii="Times New Roman" w:hAnsi="Times New Roman" w:cs="Times New Roman"/>
          <w:bCs/>
          <w:sz w:val="24"/>
          <w:szCs w:val="24"/>
        </w:rPr>
        <w:t xml:space="preserve">Projekto vertė </w:t>
      </w:r>
      <w:r w:rsidR="00C252D0" w:rsidRPr="00C252D0">
        <w:rPr>
          <w:rFonts w:ascii="Times New Roman" w:hAnsi="Times New Roman" w:cs="Times New Roman"/>
          <w:bCs/>
          <w:sz w:val="24"/>
          <w:szCs w:val="24"/>
        </w:rPr>
        <w:t>98.632,78</w:t>
      </w:r>
      <w:r w:rsidR="005355C2" w:rsidRPr="00C252D0">
        <w:rPr>
          <w:rFonts w:ascii="Times New Roman" w:hAnsi="Times New Roman" w:cs="Times New Roman"/>
          <w:bCs/>
          <w:sz w:val="24"/>
          <w:szCs w:val="24"/>
        </w:rPr>
        <w:t xml:space="preserve"> Eur. Sporto rėmimo fondo indėlis </w:t>
      </w:r>
      <w:r w:rsidR="00C252D0" w:rsidRPr="00C252D0">
        <w:rPr>
          <w:rFonts w:ascii="Times New Roman" w:hAnsi="Times New Roman" w:cs="Times New Roman"/>
          <w:bCs/>
          <w:sz w:val="24"/>
          <w:szCs w:val="24"/>
        </w:rPr>
        <w:t>88.769,50</w:t>
      </w:r>
      <w:r w:rsidR="005355C2" w:rsidRPr="00C252D0">
        <w:rPr>
          <w:rFonts w:ascii="Times New Roman" w:hAnsi="Times New Roman" w:cs="Times New Roman"/>
          <w:bCs/>
          <w:sz w:val="24"/>
          <w:szCs w:val="24"/>
        </w:rPr>
        <w:t xml:space="preserve"> Eur, nuosavas indėlis sudaro 10 proc. projekto vertės arba </w:t>
      </w:r>
      <w:r w:rsidR="00C252D0" w:rsidRPr="00C252D0">
        <w:rPr>
          <w:rFonts w:ascii="Times New Roman" w:hAnsi="Times New Roman" w:cs="Times New Roman"/>
          <w:bCs/>
          <w:sz w:val="24"/>
          <w:szCs w:val="24"/>
        </w:rPr>
        <w:t>9.863,28</w:t>
      </w:r>
      <w:r w:rsidR="005355C2" w:rsidRPr="00C252D0">
        <w:rPr>
          <w:rFonts w:ascii="Times New Roman" w:hAnsi="Times New Roman" w:cs="Times New Roman"/>
          <w:bCs/>
          <w:sz w:val="24"/>
          <w:szCs w:val="24"/>
        </w:rPr>
        <w:t xml:space="preserve"> Eur</w:t>
      </w:r>
      <w:r w:rsidR="00C252D0" w:rsidRPr="00C252D0">
        <w:rPr>
          <w:rFonts w:ascii="Times New Roman" w:hAnsi="Times New Roman" w:cs="Times New Roman"/>
          <w:bCs/>
          <w:sz w:val="24"/>
          <w:szCs w:val="24"/>
        </w:rPr>
        <w:t>.</w:t>
      </w:r>
      <w:r w:rsidR="00932201" w:rsidRPr="00932201">
        <w:rPr>
          <w:rFonts w:ascii="Times New Roman" w:hAnsi="Times New Roman" w:cs="Times New Roman"/>
          <w:sz w:val="24"/>
          <w:szCs w:val="24"/>
        </w:rPr>
        <w:t xml:space="preserve"> </w:t>
      </w:r>
      <w:r w:rsidR="00932201" w:rsidRPr="00C252D0">
        <w:rPr>
          <w:rFonts w:ascii="Times New Roman" w:hAnsi="Times New Roman" w:cs="Times New Roman"/>
          <w:sz w:val="24"/>
          <w:szCs w:val="24"/>
        </w:rPr>
        <w:t>Projekto įgyvendinimo laikotarpis iki 2024 m. gruodžio 31 d.</w:t>
      </w:r>
      <w:r w:rsidR="00142743">
        <w:rPr>
          <w:rFonts w:ascii="Times New Roman" w:hAnsi="Times New Roman" w:cs="Times New Roman"/>
          <w:sz w:val="24"/>
          <w:szCs w:val="24"/>
        </w:rPr>
        <w:t xml:space="preserve"> </w:t>
      </w:r>
    </w:p>
    <w:p w14:paraId="4A077A14" w14:textId="3455CC8F" w:rsidR="00DB284B" w:rsidRPr="00C252D0" w:rsidRDefault="00DB284B" w:rsidP="00AA0C87">
      <w:pPr>
        <w:spacing w:after="0" w:line="360" w:lineRule="auto"/>
        <w:ind w:firstLine="720"/>
        <w:jc w:val="both"/>
        <w:rPr>
          <w:rFonts w:ascii="DejaVuSerifCondensed" w:hAnsi="DejaVuSerifCondensed" w:cs="DejaVuSerifCondensed"/>
          <w:sz w:val="23"/>
          <w:szCs w:val="23"/>
        </w:rPr>
      </w:pPr>
    </w:p>
    <w:sectPr w:rsidR="00DB284B" w:rsidRPr="00C252D0" w:rsidSect="00AA0C87">
      <w:pgSz w:w="12240" w:h="15840"/>
      <w:pgMar w:top="680"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SerifCondense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501EB"/>
    <w:multiLevelType w:val="hybridMultilevel"/>
    <w:tmpl w:val="1AAED466"/>
    <w:lvl w:ilvl="0" w:tplc="A2AE54F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70458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31C"/>
    <w:rsid w:val="00015D97"/>
    <w:rsid w:val="000C4FEB"/>
    <w:rsid w:val="00106151"/>
    <w:rsid w:val="00142743"/>
    <w:rsid w:val="00181855"/>
    <w:rsid w:val="002058E4"/>
    <w:rsid w:val="0026449B"/>
    <w:rsid w:val="003158B0"/>
    <w:rsid w:val="00382235"/>
    <w:rsid w:val="003D4077"/>
    <w:rsid w:val="003E5383"/>
    <w:rsid w:val="004D4BDE"/>
    <w:rsid w:val="004F2D14"/>
    <w:rsid w:val="00512AEC"/>
    <w:rsid w:val="005355C2"/>
    <w:rsid w:val="005446A1"/>
    <w:rsid w:val="005807DA"/>
    <w:rsid w:val="005A7DFF"/>
    <w:rsid w:val="0060517C"/>
    <w:rsid w:val="006315C3"/>
    <w:rsid w:val="006B6298"/>
    <w:rsid w:val="006B7792"/>
    <w:rsid w:val="0075531C"/>
    <w:rsid w:val="00784CE6"/>
    <w:rsid w:val="007C54AD"/>
    <w:rsid w:val="007C6C11"/>
    <w:rsid w:val="00821EE9"/>
    <w:rsid w:val="00862673"/>
    <w:rsid w:val="00932201"/>
    <w:rsid w:val="0096506E"/>
    <w:rsid w:val="009B1CCC"/>
    <w:rsid w:val="009C2FBB"/>
    <w:rsid w:val="00A614AE"/>
    <w:rsid w:val="00AA0C87"/>
    <w:rsid w:val="00AC11BD"/>
    <w:rsid w:val="00B11AE2"/>
    <w:rsid w:val="00B6037A"/>
    <w:rsid w:val="00BB5D51"/>
    <w:rsid w:val="00BC46A1"/>
    <w:rsid w:val="00BE7D00"/>
    <w:rsid w:val="00C252D0"/>
    <w:rsid w:val="00C32F35"/>
    <w:rsid w:val="00C4491B"/>
    <w:rsid w:val="00C46CB8"/>
    <w:rsid w:val="00C85323"/>
    <w:rsid w:val="00C92017"/>
    <w:rsid w:val="00CD2039"/>
    <w:rsid w:val="00D15A82"/>
    <w:rsid w:val="00DB202A"/>
    <w:rsid w:val="00DB284B"/>
    <w:rsid w:val="00DD1382"/>
    <w:rsid w:val="00E01DA8"/>
    <w:rsid w:val="00E044A6"/>
    <w:rsid w:val="00E15855"/>
    <w:rsid w:val="00EB400C"/>
    <w:rsid w:val="00F00C5D"/>
    <w:rsid w:val="00F82537"/>
    <w:rsid w:val="00F927DA"/>
    <w:rsid w:val="00FD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6956"/>
  <w15:docId w15:val="{476771B2-5018-428E-A687-1A2C4323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B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15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9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DF8A1-F84F-467B-BB65-F750E46E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2364</Words>
  <Characters>1349</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VEPROC Research and Consulting, UAB</dc:creator>
  <cp:lastModifiedBy>valdymasp@gmail.com</cp:lastModifiedBy>
  <cp:revision>9</cp:revision>
  <dcterms:created xsi:type="dcterms:W3CDTF">2022-09-18T07:32:00Z</dcterms:created>
  <dcterms:modified xsi:type="dcterms:W3CDTF">2022-09-18T10:06:00Z</dcterms:modified>
</cp:coreProperties>
</file>